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E66" w:rsidRDefault="009A165D" w:rsidP="00651E66">
      <w:pPr>
        <w:pStyle w:val="af7"/>
        <w:spacing w:before="312"/>
      </w:pPr>
      <w:bookmarkStart w:id="0" w:name="_Toc405798844"/>
      <w:r w:rsidRPr="009A165D"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G37296@EDB24543986C520919G855G3D097@?R97C@5[48498!!!!!!BIHO@]{48498!!!!@6830451107DB@169111107DB@16911!!!!!!!!!!!!!!!!!!!!!!!!!!!!!!!!!!!!!!!!!!!!!!!!!!!!96D;39::?\M50203@!!!!!BIHO@]m50203!!!!@B@32941108C807E972FQ,190589,Rtqqnsu!EUY!gns!Bnowdsr`uhno`m!rdswhbd!w0/1/enb!!!!!!!96GEA9969`V72903!!!!!!BIHO@]v72903!!!!@6885211107DBB435481107DBB43548!!!!!!!!!!!!!!!!!!!!!!!!!!!!!!!!!!!!!!!!!!!!!!!!!!!!9;G;?9::?2RVDSOE,M0!!!BIHO@]F62134!!!!!!!!!!11102BD9@94D81102BD9@94D8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60288;visibility:hidden">
            <w10:anchorlock/>
          </v:shape>
        </w:pict>
      </w:r>
      <w:r w:rsidR="001A3F54" w:rsidRPr="001A3F54">
        <w:t xml:space="preserve"> PCR TR45</w:t>
      </w:r>
      <w:r w:rsidR="001A3F54">
        <w:rPr>
          <w:rFonts w:hint="eastAsia"/>
        </w:rPr>
        <w:t>.</w:t>
      </w:r>
      <w:r w:rsidR="001A3F54" w:rsidRPr="001A3F54">
        <w:t xml:space="preserve">820 NB M2M </w:t>
      </w:r>
      <w:r w:rsidR="001A3F54">
        <w:rPr>
          <w:rFonts w:hint="eastAsia"/>
        </w:rPr>
        <w:t xml:space="preserve">- </w:t>
      </w:r>
      <w:r w:rsidR="001A3F54" w:rsidRPr="001A3F54">
        <w:t>MAC and RRM description</w:t>
      </w:r>
    </w:p>
    <w:p w:rsidR="00651E66" w:rsidRPr="00651E66" w:rsidRDefault="00651E66" w:rsidP="00651E66">
      <w:pPr>
        <w:keepNext/>
        <w:widowControl/>
        <w:tabs>
          <w:tab w:val="num" w:pos="780"/>
        </w:tabs>
        <w:spacing w:before="240" w:after="240"/>
        <w:jc w:val="left"/>
        <w:outlineLvl w:val="0"/>
        <w:rPr>
          <w:rFonts w:ascii="Times New Roman" w:hAnsi="Times New Roman" w:cs="Times New Roman"/>
          <w:b/>
          <w:kern w:val="0"/>
          <w:sz w:val="30"/>
          <w:szCs w:val="30"/>
          <w:lang w:val="en-GB" w:eastAsia="en-US"/>
        </w:rPr>
      </w:pPr>
      <w:r>
        <w:rPr>
          <w:rFonts w:ascii="Times New Roman" w:hAnsi="Times New Roman" w:cs="Times New Roman" w:hint="eastAsia"/>
          <w:b/>
          <w:kern w:val="0"/>
          <w:sz w:val="30"/>
          <w:szCs w:val="30"/>
          <w:lang w:val="en-GB"/>
        </w:rPr>
        <w:t xml:space="preserve">1 </w:t>
      </w:r>
      <w:r w:rsidRPr="00651E66">
        <w:rPr>
          <w:rFonts w:ascii="Times New Roman" w:hAnsi="Times New Roman" w:cs="Times New Roman" w:hint="eastAsia"/>
          <w:b/>
          <w:kern w:val="0"/>
          <w:sz w:val="30"/>
          <w:szCs w:val="30"/>
          <w:lang w:val="en-GB"/>
        </w:rPr>
        <w:t>Introduction</w:t>
      </w:r>
    </w:p>
    <w:p w:rsidR="003B7AB0" w:rsidRPr="003B7AB0" w:rsidRDefault="003B7AB0" w:rsidP="003B7AB0">
      <w:pPr>
        <w:widowControl/>
        <w:spacing w:before="120" w:after="120" w:line="300" w:lineRule="auto"/>
        <w:rPr>
          <w:rFonts w:ascii="Times New Roman" w:hAnsi="Times New Roman" w:cs="Times New Roman"/>
          <w:kern w:val="0"/>
          <w:sz w:val="22"/>
          <w:lang w:val="en-GB"/>
        </w:rPr>
      </w:pPr>
      <w:r w:rsidRPr="003B7AB0">
        <w:rPr>
          <w:rFonts w:ascii="Times New Roman" w:hAnsi="Times New Roman" w:cs="Times New Roman"/>
          <w:kern w:val="0"/>
          <w:sz w:val="22"/>
          <w:lang w:val="en-GB"/>
        </w:rPr>
        <w:t>This is the consolidated text from the following agreed PCRs:</w:t>
      </w:r>
    </w:p>
    <w:p w:rsidR="003B7AB0" w:rsidRPr="003B7AB0" w:rsidRDefault="003B7AB0" w:rsidP="003B7AB0">
      <w:pPr>
        <w:widowControl/>
        <w:spacing w:before="120" w:after="120" w:line="300" w:lineRule="auto"/>
        <w:rPr>
          <w:rFonts w:ascii="Times New Roman" w:hAnsi="Times New Roman" w:cs="Times New Roman"/>
          <w:kern w:val="0"/>
          <w:sz w:val="22"/>
          <w:lang w:val="en-GB"/>
        </w:rPr>
      </w:pPr>
      <w:r w:rsidRPr="003B7AB0">
        <w:rPr>
          <w:rFonts w:ascii="Times New Roman" w:hAnsi="Times New Roman" w:cs="Times New Roman"/>
          <w:kern w:val="0"/>
          <w:sz w:val="22"/>
          <w:lang w:val="en-GB"/>
        </w:rPr>
        <w:t>-</w:t>
      </w:r>
      <w:r w:rsidRPr="003B7AB0">
        <w:rPr>
          <w:rFonts w:ascii="Times New Roman" w:hAnsi="Times New Roman" w:cs="Times New Roman"/>
          <w:kern w:val="0"/>
          <w:sz w:val="22"/>
          <w:lang w:val="en-GB"/>
        </w:rPr>
        <w:tab/>
        <w:t>GPC150265 PCR for TR 45.820: NB M2M: Link layer and Radio Resource Management reorganisation</w:t>
      </w:r>
    </w:p>
    <w:p w:rsidR="003B7AB0" w:rsidRPr="003B7AB0" w:rsidRDefault="003B7AB0" w:rsidP="003B7AB0">
      <w:pPr>
        <w:widowControl/>
        <w:spacing w:before="120" w:after="120" w:line="300" w:lineRule="auto"/>
        <w:rPr>
          <w:rFonts w:ascii="Times New Roman" w:hAnsi="Times New Roman" w:cs="Times New Roman"/>
          <w:kern w:val="0"/>
          <w:sz w:val="22"/>
          <w:lang w:val="en-GB"/>
        </w:rPr>
      </w:pPr>
      <w:r w:rsidRPr="003B7AB0">
        <w:rPr>
          <w:rFonts w:ascii="Times New Roman" w:hAnsi="Times New Roman" w:cs="Times New Roman"/>
          <w:kern w:val="0"/>
          <w:sz w:val="22"/>
          <w:lang w:val="en-GB"/>
        </w:rPr>
        <w:t>-</w:t>
      </w:r>
      <w:r w:rsidRPr="003B7AB0">
        <w:rPr>
          <w:rFonts w:ascii="Times New Roman" w:hAnsi="Times New Roman" w:cs="Times New Roman"/>
          <w:kern w:val="0"/>
          <w:sz w:val="22"/>
          <w:lang w:val="en-GB"/>
        </w:rPr>
        <w:tab/>
        <w:t>GPC150266 Proposed Text for TR 45.820 on NB M2M UE Operating Modes Triggers (sections 7.1.4.2.2 and 7.1.4.6.1)</w:t>
      </w:r>
    </w:p>
    <w:p w:rsidR="00651E66" w:rsidRPr="003B7AB0" w:rsidRDefault="003B7AB0" w:rsidP="003B7AB0">
      <w:pPr>
        <w:widowControl/>
        <w:spacing w:before="120" w:after="120" w:line="300" w:lineRule="auto"/>
        <w:rPr>
          <w:rFonts w:ascii="Times New Roman" w:hAnsi="Times New Roman" w:cs="Times New Roman"/>
          <w:kern w:val="0"/>
          <w:sz w:val="22"/>
          <w:lang w:val="en-GB"/>
        </w:rPr>
      </w:pPr>
      <w:r w:rsidRPr="003B7AB0">
        <w:rPr>
          <w:rFonts w:ascii="Times New Roman" w:hAnsi="Times New Roman" w:cs="Times New Roman"/>
          <w:kern w:val="0"/>
          <w:sz w:val="22"/>
          <w:lang w:val="en-GB"/>
        </w:rPr>
        <w:t>-</w:t>
      </w:r>
      <w:r w:rsidRPr="003B7AB0">
        <w:rPr>
          <w:rFonts w:ascii="Times New Roman" w:hAnsi="Times New Roman" w:cs="Times New Roman"/>
          <w:kern w:val="0"/>
          <w:sz w:val="22"/>
          <w:lang w:val="en-GB"/>
        </w:rPr>
        <w:tab/>
        <w:t>GPC150152 pCR TR45.820 NB M2M - Data Transmission and Retransmission (sections 7.1.4.6.3 and 7.1.4.8.1)</w:t>
      </w:r>
    </w:p>
    <w:p w:rsidR="00651E66" w:rsidRDefault="003476BE" w:rsidP="00B91A8F">
      <w:pPr>
        <w:pStyle w:val="1"/>
        <w:keepLines w:val="0"/>
        <w:numPr>
          <w:ilvl w:val="0"/>
          <w:numId w:val="7"/>
        </w:numPr>
        <w:pBdr>
          <w:top w:val="none" w:sz="0" w:space="0" w:color="auto"/>
        </w:pBdr>
        <w:spacing w:after="240"/>
        <w:jc w:val="both"/>
        <w:rPr>
          <w:rFonts w:ascii="Times New Roman" w:hAnsi="Times New Roman"/>
          <w:b/>
          <w:sz w:val="30"/>
          <w:szCs w:val="30"/>
          <w:lang w:eastAsia="zh-CN"/>
        </w:rPr>
      </w:pPr>
      <w:r>
        <w:rPr>
          <w:rFonts w:ascii="Times New Roman" w:hAnsi="Times New Roman" w:hint="eastAsia"/>
          <w:b/>
          <w:sz w:val="30"/>
          <w:szCs w:val="30"/>
          <w:lang w:eastAsia="zh-CN"/>
        </w:rPr>
        <w:t xml:space="preserve">Text </w:t>
      </w:r>
      <w:r w:rsidR="003B7AB0">
        <w:rPr>
          <w:rFonts w:ascii="Times New Roman" w:hAnsi="Times New Roman" w:hint="eastAsia"/>
          <w:b/>
          <w:sz w:val="30"/>
          <w:szCs w:val="30"/>
          <w:lang w:eastAsia="zh-CN"/>
        </w:rPr>
        <w:t>updates</w:t>
      </w:r>
    </w:p>
    <w:p w:rsidR="003B7AB0" w:rsidRPr="003B7AB0" w:rsidRDefault="003B7AB0" w:rsidP="003B7AB0">
      <w:pPr>
        <w:widowControl/>
        <w:spacing w:before="120" w:after="120" w:line="300" w:lineRule="auto"/>
        <w:rPr>
          <w:rFonts w:ascii="Times New Roman" w:hAnsi="Times New Roman" w:cs="Times New Roman"/>
          <w:kern w:val="0"/>
          <w:sz w:val="22"/>
          <w:lang w:val="en-GB"/>
        </w:rPr>
      </w:pPr>
      <w:r w:rsidRPr="003B7AB0">
        <w:rPr>
          <w:rFonts w:ascii="Times New Roman" w:hAnsi="Times New Roman" w:cs="Times New Roman"/>
          <w:kern w:val="0"/>
          <w:sz w:val="22"/>
          <w:lang w:val="en-GB"/>
        </w:rPr>
        <w:t>Two files are provided in the attachment:</w:t>
      </w:r>
    </w:p>
    <w:p w:rsidR="003B7AB0" w:rsidRPr="003B7AB0" w:rsidRDefault="003B7AB0" w:rsidP="003B7AB0">
      <w:pPr>
        <w:widowControl/>
        <w:spacing w:before="120" w:after="120" w:line="300" w:lineRule="auto"/>
        <w:rPr>
          <w:rFonts w:ascii="Times New Roman" w:hAnsi="Times New Roman" w:cs="Times New Roman"/>
          <w:kern w:val="0"/>
          <w:sz w:val="22"/>
          <w:lang w:val="en-GB"/>
        </w:rPr>
      </w:pPr>
      <w:r w:rsidRPr="003B7AB0">
        <w:rPr>
          <w:rFonts w:ascii="Times New Roman" w:hAnsi="Times New Roman" w:cs="Times New Roman"/>
          <w:kern w:val="0"/>
          <w:sz w:val="22"/>
          <w:lang w:val="en-GB"/>
        </w:rPr>
        <w:t>-</w:t>
      </w:r>
      <w:r w:rsidRPr="003B7AB0">
        <w:rPr>
          <w:rFonts w:ascii="Times New Roman" w:hAnsi="Times New Roman" w:cs="Times New Roman"/>
          <w:kern w:val="0"/>
          <w:sz w:val="22"/>
          <w:lang w:val="en-GB"/>
        </w:rPr>
        <w:tab/>
        <w:t>a clean version of the PCR providing the final text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;</w:t>
      </w:r>
    </w:p>
    <w:p w:rsidR="009B0911" w:rsidRPr="00B91A8F" w:rsidRDefault="003B7AB0" w:rsidP="00951A69">
      <w:pPr>
        <w:widowControl/>
        <w:spacing w:before="120" w:after="120" w:line="300" w:lineRule="auto"/>
        <w:rPr>
          <w:kern w:val="0"/>
          <w:lang w:val="en-GB"/>
        </w:rPr>
      </w:pPr>
      <w:r w:rsidRPr="003B7AB0">
        <w:rPr>
          <w:rFonts w:ascii="Times New Roman" w:hAnsi="Times New Roman" w:cs="Times New Roman"/>
          <w:kern w:val="0"/>
          <w:sz w:val="22"/>
          <w:lang w:val="en-GB"/>
        </w:rPr>
        <w:t>-</w:t>
      </w:r>
      <w:r w:rsidRPr="003B7AB0">
        <w:rPr>
          <w:rFonts w:ascii="Times New Roman" w:hAnsi="Times New Roman" w:cs="Times New Roman"/>
          <w:kern w:val="0"/>
          <w:sz w:val="22"/>
          <w:lang w:val="en-GB"/>
        </w:rPr>
        <w:tab/>
        <w:t>a marked version of the PCR, highlighting the changes that have been made.</w:t>
      </w:r>
      <w:bookmarkEnd w:id="0"/>
    </w:p>
    <w:sectPr w:rsidR="009B0911" w:rsidRPr="00B91A8F" w:rsidSect="00F82C71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980" w:rsidRDefault="00AF7980" w:rsidP="0069494F">
      <w:r>
        <w:separator/>
      </w:r>
    </w:p>
  </w:endnote>
  <w:endnote w:type="continuationSeparator" w:id="0">
    <w:p w:rsidR="00AF7980" w:rsidRDefault="00AF7980" w:rsidP="006949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980" w:rsidRDefault="00AF7980" w:rsidP="0069494F">
      <w:r>
        <w:separator/>
      </w:r>
    </w:p>
  </w:footnote>
  <w:footnote w:type="continuationSeparator" w:id="0">
    <w:p w:rsidR="00AF7980" w:rsidRDefault="00AF7980" w:rsidP="006949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D66" w:rsidRPr="007C4D66" w:rsidRDefault="007C4D66" w:rsidP="007C4D66">
    <w:pPr>
      <w:pStyle w:val="a4"/>
      <w:rPr>
        <w:rFonts w:eastAsia="Arial Unicode MS" w:cs="Arial"/>
        <w:b w:val="0"/>
        <w:noProof w:val="0"/>
        <w:snapToGrid w:val="0"/>
        <w:sz w:val="22"/>
        <w:szCs w:val="22"/>
        <w:lang w:val="sv-SE" w:eastAsia="zh-CN"/>
      </w:rPr>
    </w:pPr>
    <w:r w:rsidRPr="007C4D66">
      <w:rPr>
        <w:rFonts w:eastAsia="Arial Unicode MS" w:cs="Arial"/>
        <w:b w:val="0"/>
        <w:noProof w:val="0"/>
        <w:snapToGrid w:val="0"/>
        <w:sz w:val="22"/>
        <w:szCs w:val="22"/>
        <w:lang w:val="sv-SE" w:eastAsia="zh-CN"/>
      </w:rPr>
      <w:t xml:space="preserve">3GPP TSG GERAN Adhoc#2 on FS_IoT_LC </w:t>
    </w:r>
    <w:r w:rsidRPr="007C4D66">
      <w:rPr>
        <w:rFonts w:eastAsia="Arial Unicode MS" w:cs="Arial"/>
        <w:b w:val="0"/>
        <w:noProof w:val="0"/>
        <w:snapToGrid w:val="0"/>
        <w:sz w:val="22"/>
        <w:szCs w:val="22"/>
        <w:lang w:val="sv-SE" w:eastAsia="zh-CN"/>
      </w:rPr>
      <w:tab/>
    </w:r>
    <w:r>
      <w:rPr>
        <w:rFonts w:eastAsia="Arial Unicode MS" w:cs="Arial" w:hint="eastAsia"/>
        <w:b w:val="0"/>
        <w:noProof w:val="0"/>
        <w:snapToGrid w:val="0"/>
        <w:sz w:val="22"/>
        <w:szCs w:val="22"/>
        <w:lang w:val="sv-SE" w:eastAsia="zh-CN"/>
      </w:rPr>
      <w:t xml:space="preserve">  </w:t>
    </w:r>
    <w:r w:rsidRPr="007C4D66">
      <w:rPr>
        <w:rFonts w:eastAsia="Arial Unicode MS" w:cs="Arial"/>
        <w:b w:val="0"/>
        <w:noProof w:val="0"/>
        <w:snapToGrid w:val="0"/>
        <w:sz w:val="22"/>
        <w:szCs w:val="22"/>
        <w:lang w:val="sv-SE" w:eastAsia="zh-CN"/>
      </w:rPr>
      <w:t xml:space="preserve">                 </w:t>
    </w:r>
    <w:r>
      <w:rPr>
        <w:rFonts w:eastAsia="Arial Unicode MS" w:cs="Arial" w:hint="eastAsia"/>
        <w:b w:val="0"/>
        <w:noProof w:val="0"/>
        <w:snapToGrid w:val="0"/>
        <w:sz w:val="22"/>
        <w:szCs w:val="22"/>
        <w:lang w:val="sv-SE" w:eastAsia="zh-CN"/>
      </w:rPr>
      <w:t xml:space="preserve">  </w:t>
    </w:r>
    <w:r w:rsidRPr="007C4D66">
      <w:rPr>
        <w:rFonts w:eastAsia="Arial Unicode MS" w:cs="Arial"/>
        <w:b w:val="0"/>
        <w:noProof w:val="0"/>
        <w:snapToGrid w:val="0"/>
        <w:sz w:val="22"/>
        <w:szCs w:val="22"/>
        <w:lang w:val="sv-SE" w:eastAsia="zh-CN"/>
      </w:rPr>
      <w:t>GPC15028</w:t>
    </w:r>
    <w:r>
      <w:rPr>
        <w:rFonts w:eastAsia="Arial Unicode MS" w:cs="Arial" w:hint="eastAsia"/>
        <w:b w:val="0"/>
        <w:noProof w:val="0"/>
        <w:snapToGrid w:val="0"/>
        <w:sz w:val="22"/>
        <w:szCs w:val="22"/>
        <w:lang w:val="sv-SE" w:eastAsia="zh-CN"/>
      </w:rPr>
      <w:t>7</w:t>
    </w:r>
  </w:p>
  <w:p w:rsidR="007C4D66" w:rsidRPr="007C4D66" w:rsidRDefault="007C4D66" w:rsidP="007C4D66">
    <w:pPr>
      <w:pStyle w:val="a4"/>
      <w:rPr>
        <w:rFonts w:eastAsia="Arial Unicode MS" w:cs="Arial"/>
        <w:b w:val="0"/>
        <w:noProof w:val="0"/>
        <w:snapToGrid w:val="0"/>
        <w:sz w:val="22"/>
        <w:szCs w:val="22"/>
        <w:lang w:val="sv-SE" w:eastAsia="zh-CN"/>
      </w:rPr>
    </w:pPr>
    <w:r w:rsidRPr="007C4D66">
      <w:rPr>
        <w:rFonts w:eastAsia="Arial Unicode MS" w:cs="Arial"/>
        <w:b w:val="0"/>
        <w:noProof w:val="0"/>
        <w:snapToGrid w:val="0"/>
        <w:sz w:val="22"/>
        <w:szCs w:val="22"/>
        <w:lang w:val="sv-SE" w:eastAsia="zh-CN"/>
      </w:rPr>
      <w:t>Sophia - An</w:t>
    </w:r>
    <w:r>
      <w:rPr>
        <w:rFonts w:eastAsia="Arial Unicode MS" w:cs="Arial"/>
        <w:b w:val="0"/>
        <w:noProof w:val="0"/>
        <w:snapToGrid w:val="0"/>
        <w:sz w:val="22"/>
        <w:szCs w:val="22"/>
        <w:lang w:val="sv-SE" w:eastAsia="zh-CN"/>
      </w:rPr>
      <w:t>tipolis, France</w:t>
    </w:r>
    <w:r>
      <w:rPr>
        <w:rFonts w:eastAsia="Arial Unicode MS" w:cs="Arial"/>
        <w:b w:val="0"/>
        <w:noProof w:val="0"/>
        <w:snapToGrid w:val="0"/>
        <w:sz w:val="22"/>
        <w:szCs w:val="22"/>
        <w:lang w:val="sv-SE" w:eastAsia="zh-CN"/>
      </w:rPr>
      <w:tab/>
    </w:r>
    <w:r>
      <w:rPr>
        <w:rFonts w:eastAsia="Arial Unicode MS" w:cs="Arial"/>
        <w:b w:val="0"/>
        <w:noProof w:val="0"/>
        <w:snapToGrid w:val="0"/>
        <w:sz w:val="22"/>
        <w:szCs w:val="22"/>
        <w:lang w:val="sv-SE" w:eastAsia="zh-CN"/>
      </w:rPr>
      <w:tab/>
    </w:r>
    <w:r>
      <w:rPr>
        <w:rFonts w:eastAsia="Arial Unicode MS" w:cs="Arial"/>
        <w:b w:val="0"/>
        <w:noProof w:val="0"/>
        <w:snapToGrid w:val="0"/>
        <w:sz w:val="22"/>
        <w:szCs w:val="22"/>
        <w:lang w:val="sv-SE" w:eastAsia="zh-CN"/>
      </w:rPr>
      <w:tab/>
    </w:r>
    <w:r>
      <w:rPr>
        <w:rFonts w:eastAsia="Arial Unicode MS" w:cs="Arial"/>
        <w:b w:val="0"/>
        <w:noProof w:val="0"/>
        <w:snapToGrid w:val="0"/>
        <w:sz w:val="22"/>
        <w:szCs w:val="22"/>
        <w:lang w:val="sv-SE" w:eastAsia="zh-CN"/>
      </w:rPr>
      <w:tab/>
    </w:r>
    <w:r>
      <w:rPr>
        <w:rFonts w:eastAsia="Arial Unicode MS" w:cs="Arial"/>
        <w:b w:val="0"/>
        <w:noProof w:val="0"/>
        <w:snapToGrid w:val="0"/>
        <w:sz w:val="22"/>
        <w:szCs w:val="22"/>
        <w:lang w:val="sv-SE" w:eastAsia="zh-CN"/>
      </w:rPr>
      <w:tab/>
    </w:r>
    <w:r>
      <w:rPr>
        <w:rFonts w:eastAsia="Arial Unicode MS" w:cs="Arial"/>
        <w:b w:val="0"/>
        <w:noProof w:val="0"/>
        <w:snapToGrid w:val="0"/>
        <w:sz w:val="22"/>
        <w:szCs w:val="22"/>
        <w:lang w:val="sv-SE" w:eastAsia="zh-CN"/>
      </w:rPr>
      <w:tab/>
    </w:r>
    <w:r>
      <w:rPr>
        <w:rFonts w:eastAsia="Arial Unicode MS" w:cs="Arial"/>
        <w:b w:val="0"/>
        <w:noProof w:val="0"/>
        <w:snapToGrid w:val="0"/>
        <w:sz w:val="22"/>
        <w:szCs w:val="22"/>
        <w:lang w:val="sv-SE" w:eastAsia="zh-CN"/>
      </w:rPr>
      <w:tab/>
    </w:r>
    <w:r>
      <w:rPr>
        <w:rFonts w:eastAsia="Arial Unicode MS" w:cs="Arial"/>
        <w:b w:val="0"/>
        <w:noProof w:val="0"/>
        <w:snapToGrid w:val="0"/>
        <w:sz w:val="22"/>
        <w:szCs w:val="22"/>
        <w:lang w:val="sv-SE" w:eastAsia="zh-CN"/>
      </w:rPr>
      <w:tab/>
    </w:r>
    <w:r>
      <w:rPr>
        <w:rFonts w:eastAsia="Arial Unicode MS" w:cs="Arial"/>
        <w:b w:val="0"/>
        <w:noProof w:val="0"/>
        <w:snapToGrid w:val="0"/>
        <w:sz w:val="22"/>
        <w:szCs w:val="22"/>
        <w:lang w:val="sv-SE" w:eastAsia="zh-CN"/>
      </w:rPr>
      <w:tab/>
    </w:r>
    <w:r>
      <w:rPr>
        <w:rFonts w:eastAsia="Arial Unicode MS" w:cs="Arial" w:hint="eastAsia"/>
        <w:b w:val="0"/>
        <w:noProof w:val="0"/>
        <w:snapToGrid w:val="0"/>
        <w:sz w:val="22"/>
        <w:szCs w:val="22"/>
        <w:lang w:val="sv-SE" w:eastAsia="zh-CN"/>
      </w:rPr>
      <w:t xml:space="preserve">  </w:t>
    </w:r>
    <w:r w:rsidRPr="007C4D66">
      <w:rPr>
        <w:rFonts w:eastAsia="Arial Unicode MS" w:cs="Arial"/>
        <w:b w:val="0"/>
        <w:noProof w:val="0"/>
        <w:snapToGrid w:val="0"/>
        <w:sz w:val="22"/>
        <w:szCs w:val="22"/>
        <w:lang w:val="sv-SE" w:eastAsia="zh-CN"/>
      </w:rPr>
      <w:t>Agenda Item: 2.4.</w:t>
    </w:r>
    <w:r>
      <w:rPr>
        <w:rFonts w:eastAsia="Arial Unicode MS" w:cs="Arial" w:hint="eastAsia"/>
        <w:b w:val="0"/>
        <w:noProof w:val="0"/>
        <w:snapToGrid w:val="0"/>
        <w:sz w:val="22"/>
        <w:szCs w:val="22"/>
        <w:lang w:val="sv-SE" w:eastAsia="zh-CN"/>
      </w:rPr>
      <w:t>2.3</w:t>
    </w:r>
  </w:p>
  <w:p w:rsidR="007C4D66" w:rsidRPr="007C4D66" w:rsidRDefault="007C4D66" w:rsidP="007C4D66">
    <w:pPr>
      <w:pStyle w:val="a4"/>
      <w:rPr>
        <w:rFonts w:eastAsia="Arial Unicode MS" w:cs="Arial"/>
        <w:b w:val="0"/>
        <w:noProof w:val="0"/>
        <w:snapToGrid w:val="0"/>
        <w:sz w:val="22"/>
        <w:szCs w:val="22"/>
        <w:lang w:val="sv-SE" w:eastAsia="zh-CN"/>
      </w:rPr>
    </w:pPr>
    <w:r w:rsidRPr="007C4D66">
      <w:rPr>
        <w:rFonts w:eastAsia="Arial Unicode MS" w:cs="Arial"/>
        <w:b w:val="0"/>
        <w:noProof w:val="0"/>
        <w:snapToGrid w:val="0"/>
        <w:sz w:val="22"/>
        <w:szCs w:val="22"/>
        <w:lang w:val="sv-SE" w:eastAsia="zh-CN"/>
      </w:rPr>
      <w:t>20th - 23rd April 2015</w:t>
    </w:r>
  </w:p>
  <w:p w:rsidR="009B0911" w:rsidRPr="007C4D66" w:rsidRDefault="007C4D66" w:rsidP="007C4D66">
    <w:pPr>
      <w:pStyle w:val="a4"/>
    </w:pPr>
    <w:r w:rsidRPr="007C4D66">
      <w:rPr>
        <w:rFonts w:eastAsia="Arial Unicode MS" w:cs="Arial"/>
        <w:b w:val="0"/>
        <w:noProof w:val="0"/>
        <w:snapToGrid w:val="0"/>
        <w:sz w:val="22"/>
        <w:szCs w:val="22"/>
        <w:lang w:val="sv-SE" w:eastAsia="zh-CN"/>
      </w:rPr>
      <w:t>Source: Huawei Technologies Co., Ltd. , HiSilicon Technologies Co., Ltd.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6F4C78"/>
    <w:multiLevelType w:val="hybridMultilevel"/>
    <w:tmpl w:val="6D8AA060"/>
    <w:lvl w:ilvl="0" w:tplc="51BE763E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A398A3F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B514559C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AA62D8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B7686E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668C39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BEA3F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B9A739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D4CBF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A66298B"/>
    <w:multiLevelType w:val="hybridMultilevel"/>
    <w:tmpl w:val="B332F276"/>
    <w:lvl w:ilvl="0" w:tplc="673CC928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A5A7F76"/>
    <w:multiLevelType w:val="hybridMultilevel"/>
    <w:tmpl w:val="17569D90"/>
    <w:lvl w:ilvl="0" w:tplc="46C44A5E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7682CF4C" w:tentative="1">
      <w:start w:val="1"/>
      <w:numFmt w:val="lowerLetter"/>
      <w:lvlText w:val="%2)"/>
      <w:lvlJc w:val="left"/>
      <w:pPr>
        <w:ind w:left="840" w:hanging="420"/>
      </w:pPr>
    </w:lvl>
    <w:lvl w:ilvl="2" w:tplc="4502CA10" w:tentative="1">
      <w:start w:val="1"/>
      <w:numFmt w:val="lowerRoman"/>
      <w:lvlText w:val="%3."/>
      <w:lvlJc w:val="right"/>
      <w:pPr>
        <w:ind w:left="1260" w:hanging="420"/>
      </w:pPr>
    </w:lvl>
    <w:lvl w:ilvl="3" w:tplc="68B0C5B4" w:tentative="1">
      <w:start w:val="1"/>
      <w:numFmt w:val="decimal"/>
      <w:lvlText w:val="%4."/>
      <w:lvlJc w:val="left"/>
      <w:pPr>
        <w:ind w:left="1680" w:hanging="420"/>
      </w:pPr>
    </w:lvl>
    <w:lvl w:ilvl="4" w:tplc="450A1EE6" w:tentative="1">
      <w:start w:val="1"/>
      <w:numFmt w:val="lowerLetter"/>
      <w:lvlText w:val="%5)"/>
      <w:lvlJc w:val="left"/>
      <w:pPr>
        <w:ind w:left="2100" w:hanging="420"/>
      </w:pPr>
    </w:lvl>
    <w:lvl w:ilvl="5" w:tplc="CE923484" w:tentative="1">
      <w:start w:val="1"/>
      <w:numFmt w:val="lowerRoman"/>
      <w:lvlText w:val="%6."/>
      <w:lvlJc w:val="right"/>
      <w:pPr>
        <w:ind w:left="2520" w:hanging="420"/>
      </w:pPr>
    </w:lvl>
    <w:lvl w:ilvl="6" w:tplc="00DC5296" w:tentative="1">
      <w:start w:val="1"/>
      <w:numFmt w:val="decimal"/>
      <w:lvlText w:val="%7."/>
      <w:lvlJc w:val="left"/>
      <w:pPr>
        <w:ind w:left="2940" w:hanging="420"/>
      </w:pPr>
    </w:lvl>
    <w:lvl w:ilvl="7" w:tplc="CC5A2460" w:tentative="1">
      <w:start w:val="1"/>
      <w:numFmt w:val="lowerLetter"/>
      <w:lvlText w:val="%8)"/>
      <w:lvlJc w:val="left"/>
      <w:pPr>
        <w:ind w:left="3360" w:hanging="420"/>
      </w:pPr>
    </w:lvl>
    <w:lvl w:ilvl="8" w:tplc="EB9EC5F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EBC1640"/>
    <w:multiLevelType w:val="hybridMultilevel"/>
    <w:tmpl w:val="CBE6EEE8"/>
    <w:lvl w:ilvl="0" w:tplc="42947E92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2302315"/>
    <w:multiLevelType w:val="multilevel"/>
    <w:tmpl w:val="A21ECF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2556"/>
        </w:tabs>
        <w:ind w:left="2556" w:hanging="576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/>
        <w:sz w:val="24"/>
        <w:szCs w:val="24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64E903AA"/>
    <w:multiLevelType w:val="hybridMultilevel"/>
    <w:tmpl w:val="C248D58A"/>
    <w:lvl w:ilvl="0" w:tplc="F74487BE">
      <w:start w:val="1"/>
      <w:numFmt w:val="bullet"/>
      <w:lvlText w:val=""/>
      <w:lvlJc w:val="left"/>
      <w:pPr>
        <w:tabs>
          <w:tab w:val="num" w:pos="622"/>
        </w:tabs>
        <w:ind w:left="622" w:hanging="420"/>
      </w:pPr>
      <w:rPr>
        <w:rFonts w:ascii="Wingdings" w:hAnsi="Wingdings" w:hint="default"/>
        <w:sz w:val="13"/>
        <w:szCs w:val="13"/>
      </w:rPr>
    </w:lvl>
    <w:lvl w:ilvl="1" w:tplc="9990B6B4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7CA810B7"/>
    <w:multiLevelType w:val="multilevel"/>
    <w:tmpl w:val="DF160C04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4"/>
  </w:num>
  <w:num w:numId="6">
    <w:abstractNumId w:val="3"/>
  </w:num>
  <w:num w:numId="7">
    <w:abstractNumId w:val="2"/>
  </w:num>
  <w:num w:numId="8">
    <w:abstractNumId w:val="6"/>
  </w:num>
  <w:num w:numId="9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C2"/>
    <w:rsid w:val="00003D73"/>
    <w:rsid w:val="000056B2"/>
    <w:rsid w:val="00013198"/>
    <w:rsid w:val="00037EF8"/>
    <w:rsid w:val="00071A6A"/>
    <w:rsid w:val="000C31F8"/>
    <w:rsid w:val="000C671B"/>
    <w:rsid w:val="000E7234"/>
    <w:rsid w:val="00140B88"/>
    <w:rsid w:val="00143746"/>
    <w:rsid w:val="00184C3D"/>
    <w:rsid w:val="001A3F54"/>
    <w:rsid w:val="001A77BD"/>
    <w:rsid w:val="001B2292"/>
    <w:rsid w:val="001C1BE0"/>
    <w:rsid w:val="001D52CB"/>
    <w:rsid w:val="0020530C"/>
    <w:rsid w:val="0026138E"/>
    <w:rsid w:val="002637AA"/>
    <w:rsid w:val="0027082B"/>
    <w:rsid w:val="002A71F3"/>
    <w:rsid w:val="002C0F4B"/>
    <w:rsid w:val="002C4DA2"/>
    <w:rsid w:val="002D3FB3"/>
    <w:rsid w:val="00305E81"/>
    <w:rsid w:val="00325EC2"/>
    <w:rsid w:val="003476BE"/>
    <w:rsid w:val="00354807"/>
    <w:rsid w:val="00361254"/>
    <w:rsid w:val="00374826"/>
    <w:rsid w:val="003947D6"/>
    <w:rsid w:val="003B7AB0"/>
    <w:rsid w:val="003E6D7E"/>
    <w:rsid w:val="003F28B6"/>
    <w:rsid w:val="0043302F"/>
    <w:rsid w:val="004360F3"/>
    <w:rsid w:val="004F1977"/>
    <w:rsid w:val="00527D09"/>
    <w:rsid w:val="005342F9"/>
    <w:rsid w:val="005640B6"/>
    <w:rsid w:val="00586170"/>
    <w:rsid w:val="00595196"/>
    <w:rsid w:val="005A34FE"/>
    <w:rsid w:val="00651E66"/>
    <w:rsid w:val="0069494F"/>
    <w:rsid w:val="006F1841"/>
    <w:rsid w:val="0070367E"/>
    <w:rsid w:val="0070536A"/>
    <w:rsid w:val="00706D26"/>
    <w:rsid w:val="00747114"/>
    <w:rsid w:val="007635DF"/>
    <w:rsid w:val="007A351A"/>
    <w:rsid w:val="007C4D66"/>
    <w:rsid w:val="007D06FA"/>
    <w:rsid w:val="007D0ADC"/>
    <w:rsid w:val="00804E61"/>
    <w:rsid w:val="008D7718"/>
    <w:rsid w:val="008F221F"/>
    <w:rsid w:val="008F3455"/>
    <w:rsid w:val="008F5F51"/>
    <w:rsid w:val="00932063"/>
    <w:rsid w:val="00951A69"/>
    <w:rsid w:val="00982B4F"/>
    <w:rsid w:val="00990D74"/>
    <w:rsid w:val="009A165D"/>
    <w:rsid w:val="009B0911"/>
    <w:rsid w:val="009C27C4"/>
    <w:rsid w:val="009C3E0B"/>
    <w:rsid w:val="009C6F9A"/>
    <w:rsid w:val="009D4D64"/>
    <w:rsid w:val="009E4EEE"/>
    <w:rsid w:val="00A0634E"/>
    <w:rsid w:val="00A06595"/>
    <w:rsid w:val="00A32EFF"/>
    <w:rsid w:val="00A35250"/>
    <w:rsid w:val="00A64DB8"/>
    <w:rsid w:val="00AB7CC7"/>
    <w:rsid w:val="00AC4CE5"/>
    <w:rsid w:val="00AD3864"/>
    <w:rsid w:val="00AD78D6"/>
    <w:rsid w:val="00AE5681"/>
    <w:rsid w:val="00AF70A4"/>
    <w:rsid w:val="00AF7379"/>
    <w:rsid w:val="00AF7980"/>
    <w:rsid w:val="00B42D17"/>
    <w:rsid w:val="00B47E01"/>
    <w:rsid w:val="00B91A8F"/>
    <w:rsid w:val="00BA1D40"/>
    <w:rsid w:val="00BC3888"/>
    <w:rsid w:val="00BC7D9F"/>
    <w:rsid w:val="00C0123E"/>
    <w:rsid w:val="00C03FE1"/>
    <w:rsid w:val="00C35775"/>
    <w:rsid w:val="00C83DA7"/>
    <w:rsid w:val="00CE5945"/>
    <w:rsid w:val="00CE5D61"/>
    <w:rsid w:val="00CE6C7E"/>
    <w:rsid w:val="00D0119F"/>
    <w:rsid w:val="00D11AAC"/>
    <w:rsid w:val="00D4170F"/>
    <w:rsid w:val="00D46613"/>
    <w:rsid w:val="00D5139D"/>
    <w:rsid w:val="00D7779A"/>
    <w:rsid w:val="00D81190"/>
    <w:rsid w:val="00DB64F8"/>
    <w:rsid w:val="00DB7833"/>
    <w:rsid w:val="00DE358B"/>
    <w:rsid w:val="00DF0B9B"/>
    <w:rsid w:val="00E46FC5"/>
    <w:rsid w:val="00EC5A7B"/>
    <w:rsid w:val="00ED0BA4"/>
    <w:rsid w:val="00F114D7"/>
    <w:rsid w:val="00F115AE"/>
    <w:rsid w:val="00F15936"/>
    <w:rsid w:val="00F20194"/>
    <w:rsid w:val="00F23688"/>
    <w:rsid w:val="00F406DF"/>
    <w:rsid w:val="00F42770"/>
    <w:rsid w:val="00F82C71"/>
    <w:rsid w:val="00F90F32"/>
    <w:rsid w:val="00FC4E20"/>
    <w:rsid w:val="00FE1F28"/>
    <w:rsid w:val="00FE60B6"/>
    <w:rsid w:val="00FE62C8"/>
    <w:rsid w:val="00FF1C32"/>
    <w:rsid w:val="00FF4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C71"/>
    <w:pPr>
      <w:widowControl w:val="0"/>
      <w:jc w:val="both"/>
    </w:pPr>
  </w:style>
  <w:style w:type="paragraph" w:styleId="1">
    <w:name w:val="heading 1"/>
    <w:next w:val="a"/>
    <w:link w:val="1Char"/>
    <w:qFormat/>
    <w:rsid w:val="00325EC2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325EC2"/>
    <w:pPr>
      <w:numPr>
        <w:ilvl w:val="1"/>
      </w:numPr>
      <w:pBdr>
        <w:top w:val="none" w:sz="0" w:space="0" w:color="auto"/>
      </w:pBdr>
      <w:tabs>
        <w:tab w:val="clear" w:pos="2556"/>
      </w:tabs>
      <w:spacing w:before="180"/>
      <w:ind w:left="1134" w:hanging="1134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25EC2"/>
    <w:pPr>
      <w:numPr>
        <w:ilvl w:val="2"/>
      </w:numPr>
      <w:tabs>
        <w:tab w:val="clear" w:pos="720"/>
      </w:tabs>
      <w:spacing w:before="120"/>
      <w:ind w:left="1134" w:hanging="1134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25EC2"/>
    <w:pPr>
      <w:numPr>
        <w:ilvl w:val="3"/>
      </w:numPr>
      <w:tabs>
        <w:tab w:val="clear" w:pos="864"/>
      </w:tabs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25EC2"/>
    <w:pPr>
      <w:numPr>
        <w:ilvl w:val="4"/>
      </w:numPr>
      <w:tabs>
        <w:tab w:val="clear" w:pos="1008"/>
      </w:tabs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25EC2"/>
    <w:pPr>
      <w:numPr>
        <w:ilvl w:val="5"/>
      </w:numPr>
      <w:tabs>
        <w:tab w:val="clear" w:pos="1152"/>
      </w:tabs>
      <w:ind w:left="1985" w:hanging="1985"/>
      <w:outlineLvl w:val="5"/>
    </w:pPr>
  </w:style>
  <w:style w:type="paragraph" w:styleId="7">
    <w:name w:val="heading 7"/>
    <w:basedOn w:val="H6"/>
    <w:next w:val="a"/>
    <w:link w:val="7Char"/>
    <w:qFormat/>
    <w:rsid w:val="00325EC2"/>
    <w:pPr>
      <w:numPr>
        <w:ilvl w:val="6"/>
      </w:numPr>
      <w:tabs>
        <w:tab w:val="clear" w:pos="1296"/>
      </w:tabs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rsid w:val="00325EC2"/>
    <w:pPr>
      <w:numPr>
        <w:ilvl w:val="7"/>
      </w:numPr>
      <w:tabs>
        <w:tab w:val="clear" w:pos="1440"/>
      </w:tabs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25EC2"/>
    <w:pPr>
      <w:numPr>
        <w:ilvl w:val="8"/>
      </w:numPr>
      <w:tabs>
        <w:tab w:val="clear" w:pos="1584"/>
      </w:tabs>
      <w:ind w:left="0" w:firstLine="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5EC2"/>
    <w:pPr>
      <w:widowControl/>
      <w:ind w:firstLine="420"/>
    </w:pPr>
    <w:rPr>
      <w:rFonts w:ascii="Calibri" w:eastAsia="宋体" w:hAnsi="Calibri" w:cs="Calibri"/>
      <w:kern w:val="0"/>
      <w:szCs w:val="21"/>
    </w:rPr>
  </w:style>
  <w:style w:type="character" w:customStyle="1" w:styleId="1Char">
    <w:name w:val="标题 1 Char"/>
    <w:basedOn w:val="a0"/>
    <w:link w:val="1"/>
    <w:rsid w:val="00325EC2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325EC2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325EC2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325EC2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325EC2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325EC2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325EC2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325EC2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325EC2"/>
    <w:rPr>
      <w:rFonts w:ascii="Arial" w:hAnsi="Arial" w:cs="Times New Roman"/>
      <w:kern w:val="0"/>
      <w:sz w:val="36"/>
      <w:szCs w:val="20"/>
      <w:lang w:val="en-GB" w:eastAsia="en-US"/>
    </w:rPr>
  </w:style>
  <w:style w:type="numbering" w:customStyle="1" w:styleId="10">
    <w:name w:val="无列表1"/>
    <w:next w:val="a2"/>
    <w:semiHidden/>
    <w:rsid w:val="00325EC2"/>
  </w:style>
  <w:style w:type="paragraph" w:customStyle="1" w:styleId="H6">
    <w:name w:val="H6"/>
    <w:basedOn w:val="5"/>
    <w:next w:val="a"/>
    <w:rsid w:val="00325EC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325EC2"/>
    <w:pPr>
      <w:ind w:left="1418" w:hanging="1418"/>
    </w:pPr>
  </w:style>
  <w:style w:type="paragraph" w:styleId="80">
    <w:name w:val="toc 8"/>
    <w:basedOn w:val="11"/>
    <w:semiHidden/>
    <w:rsid w:val="00325EC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325E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EQ">
    <w:name w:val="EQ"/>
    <w:basedOn w:val="a"/>
    <w:next w:val="a"/>
    <w:rsid w:val="00325EC2"/>
    <w:pPr>
      <w:keepLines/>
      <w:widowControl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ZGSM">
    <w:name w:val="ZGSM"/>
    <w:rsid w:val="00325EC2"/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325EC2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4"/>
    <w:rsid w:val="00325EC2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ZD">
    <w:name w:val="ZD"/>
    <w:rsid w:val="00325EC2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325EC2"/>
    <w:pPr>
      <w:ind w:left="1701" w:hanging="1701"/>
    </w:pPr>
  </w:style>
  <w:style w:type="paragraph" w:styleId="40">
    <w:name w:val="toc 4"/>
    <w:basedOn w:val="30"/>
    <w:uiPriority w:val="39"/>
    <w:rsid w:val="00325EC2"/>
    <w:pPr>
      <w:ind w:left="1418" w:hanging="1418"/>
    </w:pPr>
  </w:style>
  <w:style w:type="paragraph" w:styleId="30">
    <w:name w:val="toc 3"/>
    <w:basedOn w:val="20"/>
    <w:uiPriority w:val="39"/>
    <w:rsid w:val="00325EC2"/>
    <w:pPr>
      <w:ind w:left="1134" w:hanging="1134"/>
    </w:pPr>
  </w:style>
  <w:style w:type="paragraph" w:styleId="20">
    <w:name w:val="toc 2"/>
    <w:basedOn w:val="11"/>
    <w:uiPriority w:val="39"/>
    <w:rsid w:val="00325EC2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rsid w:val="00325EC2"/>
    <w:pPr>
      <w:keepLines/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1">
    <w:name w:val="index 2"/>
    <w:basedOn w:val="12"/>
    <w:semiHidden/>
    <w:rsid w:val="00325EC2"/>
    <w:pPr>
      <w:ind w:left="284"/>
    </w:pPr>
  </w:style>
  <w:style w:type="paragraph" w:customStyle="1" w:styleId="TT">
    <w:name w:val="TT"/>
    <w:basedOn w:val="1"/>
    <w:next w:val="a"/>
    <w:rsid w:val="00325EC2"/>
    <w:pPr>
      <w:outlineLvl w:val="9"/>
    </w:pPr>
  </w:style>
  <w:style w:type="paragraph" w:styleId="a5">
    <w:name w:val="footer"/>
    <w:basedOn w:val="a4"/>
    <w:link w:val="Char0"/>
    <w:uiPriority w:val="99"/>
    <w:rsid w:val="00325EC2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325EC2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character" w:styleId="a6">
    <w:name w:val="footnote reference"/>
    <w:semiHidden/>
    <w:rsid w:val="00325EC2"/>
    <w:rPr>
      <w:b/>
      <w:position w:val="6"/>
      <w:sz w:val="16"/>
    </w:rPr>
  </w:style>
  <w:style w:type="paragraph" w:styleId="a7">
    <w:name w:val="footnote text"/>
    <w:basedOn w:val="a"/>
    <w:link w:val="Char1"/>
    <w:semiHidden/>
    <w:rsid w:val="00325EC2"/>
    <w:pPr>
      <w:keepLines/>
      <w:widowControl/>
      <w:ind w:left="454" w:hanging="454"/>
      <w:jc w:val="left"/>
    </w:pPr>
    <w:rPr>
      <w:rFonts w:ascii="Times New Roman" w:hAnsi="Times New Roman" w:cs="Times New Roman"/>
      <w:kern w:val="0"/>
      <w:sz w:val="16"/>
      <w:szCs w:val="20"/>
      <w:lang w:val="en-GB" w:eastAsia="en-US"/>
    </w:rPr>
  </w:style>
  <w:style w:type="character" w:customStyle="1" w:styleId="Char1">
    <w:name w:val="脚注文本 Char"/>
    <w:basedOn w:val="a0"/>
    <w:link w:val="a7"/>
    <w:semiHidden/>
    <w:rsid w:val="00325EC2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325EC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325EC2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PL">
    <w:name w:val="PL"/>
    <w:rsid w:val="00325E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325EC2"/>
    <w:pPr>
      <w:jc w:val="right"/>
    </w:pPr>
  </w:style>
  <w:style w:type="paragraph" w:customStyle="1" w:styleId="TAL">
    <w:name w:val="TAL"/>
    <w:basedOn w:val="a"/>
    <w:rsid w:val="00325EC2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22">
    <w:name w:val="List Number 2"/>
    <w:basedOn w:val="a8"/>
    <w:rsid w:val="00325EC2"/>
    <w:pPr>
      <w:ind w:left="851"/>
    </w:pPr>
  </w:style>
  <w:style w:type="paragraph" w:styleId="a8">
    <w:name w:val="List Number"/>
    <w:basedOn w:val="a9"/>
    <w:rsid w:val="00325EC2"/>
  </w:style>
  <w:style w:type="paragraph" w:styleId="a9">
    <w:name w:val="List"/>
    <w:basedOn w:val="a"/>
    <w:rsid w:val="00325EC2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rsid w:val="00325EC2"/>
    <w:rPr>
      <w:b/>
    </w:rPr>
  </w:style>
  <w:style w:type="paragraph" w:customStyle="1" w:styleId="TAC">
    <w:name w:val="TAC"/>
    <w:basedOn w:val="TAL"/>
    <w:link w:val="TACChar"/>
    <w:rsid w:val="00325EC2"/>
    <w:pPr>
      <w:jc w:val="center"/>
    </w:pPr>
  </w:style>
  <w:style w:type="paragraph" w:customStyle="1" w:styleId="LD">
    <w:name w:val="LD"/>
    <w:rsid w:val="00325EC2"/>
    <w:pPr>
      <w:keepNext/>
      <w:keepLines/>
      <w:spacing w:line="180" w:lineRule="exact"/>
    </w:pPr>
    <w:rPr>
      <w:rFonts w:ascii="Courier New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325EC2"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a"/>
    <w:rsid w:val="00325EC2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325EC2"/>
    <w:pPr>
      <w:spacing w:after="0"/>
    </w:pPr>
  </w:style>
  <w:style w:type="paragraph" w:customStyle="1" w:styleId="EW">
    <w:name w:val="EW"/>
    <w:basedOn w:val="EX"/>
    <w:rsid w:val="00325EC2"/>
    <w:pPr>
      <w:spacing w:after="0"/>
    </w:pPr>
  </w:style>
  <w:style w:type="paragraph" w:customStyle="1" w:styleId="B1">
    <w:name w:val="B1"/>
    <w:basedOn w:val="a9"/>
    <w:rsid w:val="00325EC2"/>
  </w:style>
  <w:style w:type="paragraph" w:styleId="60">
    <w:name w:val="toc 6"/>
    <w:basedOn w:val="50"/>
    <w:next w:val="a"/>
    <w:rsid w:val="00325EC2"/>
    <w:pPr>
      <w:ind w:left="1985" w:hanging="1985"/>
    </w:pPr>
  </w:style>
  <w:style w:type="paragraph" w:styleId="70">
    <w:name w:val="toc 7"/>
    <w:basedOn w:val="60"/>
    <w:next w:val="a"/>
    <w:semiHidden/>
    <w:rsid w:val="00325EC2"/>
    <w:pPr>
      <w:ind w:left="2268" w:hanging="2268"/>
    </w:pPr>
  </w:style>
  <w:style w:type="paragraph" w:styleId="23">
    <w:name w:val="List Bullet 2"/>
    <w:basedOn w:val="aa"/>
    <w:rsid w:val="00325EC2"/>
    <w:pPr>
      <w:ind w:left="851"/>
    </w:pPr>
  </w:style>
  <w:style w:type="paragraph" w:styleId="aa">
    <w:name w:val="List Bullet"/>
    <w:basedOn w:val="a9"/>
    <w:rsid w:val="00325EC2"/>
  </w:style>
  <w:style w:type="paragraph" w:customStyle="1" w:styleId="EditorsNote">
    <w:name w:val="Editor's Note"/>
    <w:basedOn w:val="NO"/>
    <w:rsid w:val="00325EC2"/>
    <w:rPr>
      <w:color w:val="FF0000"/>
    </w:rPr>
  </w:style>
  <w:style w:type="paragraph" w:customStyle="1" w:styleId="TH">
    <w:name w:val="TH"/>
    <w:basedOn w:val="a"/>
    <w:link w:val="THChar"/>
    <w:rsid w:val="00325EC2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ZA">
    <w:name w:val="ZA"/>
    <w:rsid w:val="00325E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325EC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T">
    <w:name w:val="ZT"/>
    <w:rsid w:val="00325EC2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325EC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rsid w:val="00325EC2"/>
    <w:pPr>
      <w:ind w:left="851" w:hanging="851"/>
    </w:pPr>
  </w:style>
  <w:style w:type="paragraph" w:customStyle="1" w:styleId="ZH">
    <w:name w:val="ZH"/>
    <w:rsid w:val="00325EC2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Zchn"/>
    <w:rsid w:val="00325EC2"/>
    <w:pPr>
      <w:keepNext w:val="0"/>
      <w:spacing w:before="0" w:after="240"/>
    </w:pPr>
  </w:style>
  <w:style w:type="paragraph" w:customStyle="1" w:styleId="ZG">
    <w:name w:val="ZG"/>
    <w:rsid w:val="00325EC2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31">
    <w:name w:val="List Bullet 3"/>
    <w:basedOn w:val="23"/>
    <w:rsid w:val="00325EC2"/>
    <w:pPr>
      <w:ind w:left="1135"/>
    </w:pPr>
  </w:style>
  <w:style w:type="paragraph" w:styleId="24">
    <w:name w:val="List 2"/>
    <w:basedOn w:val="a9"/>
    <w:rsid w:val="00325EC2"/>
    <w:pPr>
      <w:ind w:left="851"/>
    </w:pPr>
  </w:style>
  <w:style w:type="paragraph" w:styleId="32">
    <w:name w:val="List 3"/>
    <w:basedOn w:val="24"/>
    <w:rsid w:val="00325EC2"/>
    <w:pPr>
      <w:ind w:left="1135"/>
    </w:pPr>
  </w:style>
  <w:style w:type="paragraph" w:styleId="41">
    <w:name w:val="List 4"/>
    <w:basedOn w:val="32"/>
    <w:rsid w:val="00325EC2"/>
    <w:pPr>
      <w:ind w:left="1418"/>
    </w:pPr>
  </w:style>
  <w:style w:type="paragraph" w:styleId="51">
    <w:name w:val="List 5"/>
    <w:basedOn w:val="41"/>
    <w:rsid w:val="00325EC2"/>
    <w:pPr>
      <w:ind w:left="1702"/>
    </w:pPr>
  </w:style>
  <w:style w:type="paragraph" w:styleId="42">
    <w:name w:val="List Bullet 4"/>
    <w:basedOn w:val="31"/>
    <w:rsid w:val="00325EC2"/>
    <w:pPr>
      <w:ind w:left="1418"/>
    </w:pPr>
  </w:style>
  <w:style w:type="paragraph" w:styleId="52">
    <w:name w:val="List Bullet 5"/>
    <w:basedOn w:val="42"/>
    <w:rsid w:val="00325EC2"/>
    <w:pPr>
      <w:ind w:left="1702"/>
    </w:pPr>
  </w:style>
  <w:style w:type="paragraph" w:customStyle="1" w:styleId="B2">
    <w:name w:val="B2"/>
    <w:basedOn w:val="24"/>
    <w:rsid w:val="00325EC2"/>
  </w:style>
  <w:style w:type="paragraph" w:customStyle="1" w:styleId="B3">
    <w:name w:val="B3"/>
    <w:basedOn w:val="32"/>
    <w:rsid w:val="00325EC2"/>
  </w:style>
  <w:style w:type="paragraph" w:customStyle="1" w:styleId="B4">
    <w:name w:val="B4"/>
    <w:basedOn w:val="41"/>
    <w:rsid w:val="00325EC2"/>
  </w:style>
  <w:style w:type="paragraph" w:customStyle="1" w:styleId="B5">
    <w:name w:val="B5"/>
    <w:basedOn w:val="51"/>
    <w:rsid w:val="00325EC2"/>
  </w:style>
  <w:style w:type="paragraph" w:customStyle="1" w:styleId="ZTD">
    <w:name w:val="ZTD"/>
    <w:basedOn w:val="ZB"/>
    <w:rsid w:val="00325EC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25EC2"/>
    <w:pPr>
      <w:framePr w:wrap="notBeside" w:y="16161"/>
    </w:pPr>
  </w:style>
  <w:style w:type="paragraph" w:styleId="ab">
    <w:name w:val="index heading"/>
    <w:basedOn w:val="a"/>
    <w:next w:val="a"/>
    <w:semiHidden/>
    <w:rsid w:val="00325EC2"/>
    <w:pPr>
      <w:widowControl/>
      <w:pBdr>
        <w:top w:val="single" w:sz="12" w:space="0" w:color="auto"/>
      </w:pBdr>
      <w:spacing w:before="360" w:after="240"/>
      <w:jc w:val="left"/>
    </w:pPr>
    <w:rPr>
      <w:rFonts w:ascii="Times New Roman" w:hAnsi="Times New Roman" w:cs="Times New Roman"/>
      <w:b/>
      <w:i/>
      <w:kern w:val="0"/>
      <w:sz w:val="26"/>
      <w:szCs w:val="20"/>
      <w:lang w:val="en-GB" w:eastAsia="en-US"/>
    </w:rPr>
  </w:style>
  <w:style w:type="paragraph" w:customStyle="1" w:styleId="INDENT1">
    <w:name w:val="INDENT1"/>
    <w:basedOn w:val="a"/>
    <w:rsid w:val="00325EC2"/>
    <w:pPr>
      <w:widowControl/>
      <w:spacing w:after="180"/>
      <w:ind w:left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INDENT2">
    <w:name w:val="INDENT2"/>
    <w:basedOn w:val="a"/>
    <w:rsid w:val="00325EC2"/>
    <w:pPr>
      <w:widowControl/>
      <w:spacing w:after="180"/>
      <w:ind w:left="1135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INDENT3">
    <w:name w:val="INDENT3"/>
    <w:basedOn w:val="a"/>
    <w:rsid w:val="00325EC2"/>
    <w:pPr>
      <w:widowControl/>
      <w:spacing w:after="180"/>
      <w:ind w:left="1701" w:hanging="567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FigureTitle">
    <w:name w:val="Figure_Title"/>
    <w:basedOn w:val="a"/>
    <w:next w:val="a"/>
    <w:rsid w:val="00325EC2"/>
    <w:pPr>
      <w:keepLines/>
      <w:widowControl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hAnsi="Times New Roman" w:cs="Times New Roman"/>
      <w:b/>
      <w:kern w:val="0"/>
      <w:sz w:val="24"/>
      <w:szCs w:val="20"/>
      <w:lang w:val="en-GB" w:eastAsia="en-US"/>
    </w:rPr>
  </w:style>
  <w:style w:type="paragraph" w:customStyle="1" w:styleId="RecCCITT">
    <w:name w:val="Rec_CCITT_#"/>
    <w:basedOn w:val="a"/>
    <w:rsid w:val="00325EC2"/>
    <w:pPr>
      <w:keepNext/>
      <w:keepLines/>
      <w:widowControl/>
      <w:spacing w:after="180"/>
      <w:jc w:val="left"/>
    </w:pPr>
    <w:rPr>
      <w:rFonts w:ascii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enumlev2">
    <w:name w:val="enumlev2"/>
    <w:basedOn w:val="a"/>
    <w:rsid w:val="00325EC2"/>
    <w:pPr>
      <w:widowControl/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ouvRecTitle">
    <w:name w:val="Couv Rec Title"/>
    <w:basedOn w:val="a"/>
    <w:rsid w:val="00325EC2"/>
    <w:pPr>
      <w:keepNext/>
      <w:keepLines/>
      <w:widowControl/>
      <w:spacing w:before="240" w:after="180"/>
      <w:ind w:left="1418"/>
      <w:jc w:val="left"/>
    </w:pPr>
    <w:rPr>
      <w:rFonts w:ascii="Arial" w:hAnsi="Arial" w:cs="Times New Roman"/>
      <w:b/>
      <w:kern w:val="0"/>
      <w:sz w:val="36"/>
      <w:szCs w:val="20"/>
      <w:lang w:eastAsia="en-US"/>
    </w:rPr>
  </w:style>
  <w:style w:type="paragraph" w:styleId="ac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2"/>
    <w:uiPriority w:val="99"/>
    <w:qFormat/>
    <w:rsid w:val="00325EC2"/>
    <w:pPr>
      <w:widowControl/>
      <w:spacing w:before="120" w:after="120"/>
      <w:jc w:val="left"/>
    </w:pPr>
    <w:rPr>
      <w:rFonts w:ascii="Times New Roman" w:hAnsi="Times New Roman" w:cs="Times New Roman"/>
      <w:b/>
      <w:kern w:val="0"/>
      <w:sz w:val="20"/>
      <w:szCs w:val="20"/>
      <w:lang w:val="en-GB" w:eastAsia="en-US"/>
    </w:rPr>
  </w:style>
  <w:style w:type="character" w:styleId="ad">
    <w:name w:val="Hyperlink"/>
    <w:rsid w:val="00325EC2"/>
    <w:rPr>
      <w:color w:val="0000FF"/>
      <w:u w:val="single"/>
    </w:rPr>
  </w:style>
  <w:style w:type="character" w:styleId="ae">
    <w:name w:val="FollowedHyperlink"/>
    <w:rsid w:val="00325EC2"/>
    <w:rPr>
      <w:color w:val="800080"/>
      <w:u w:val="single"/>
    </w:rPr>
  </w:style>
  <w:style w:type="paragraph" w:styleId="af">
    <w:name w:val="Document Map"/>
    <w:basedOn w:val="a"/>
    <w:link w:val="Char3"/>
    <w:semiHidden/>
    <w:rsid w:val="00325EC2"/>
    <w:pPr>
      <w:widowControl/>
      <w:shd w:val="clear" w:color="auto" w:fill="000080"/>
      <w:spacing w:after="180"/>
      <w:jc w:val="left"/>
    </w:pPr>
    <w:rPr>
      <w:rFonts w:ascii="Tahoma" w:hAnsi="Tahoma" w:cs="Times New Roman"/>
      <w:kern w:val="0"/>
      <w:sz w:val="20"/>
      <w:szCs w:val="20"/>
      <w:lang w:val="en-GB" w:eastAsia="en-US"/>
    </w:rPr>
  </w:style>
  <w:style w:type="character" w:customStyle="1" w:styleId="Char3">
    <w:name w:val="文档结构图 Char"/>
    <w:basedOn w:val="a0"/>
    <w:link w:val="af"/>
    <w:semiHidden/>
    <w:rsid w:val="00325EC2"/>
    <w:rPr>
      <w:rFonts w:ascii="Tahoma" w:hAnsi="Tahoma" w:cs="Times New Roman"/>
      <w:kern w:val="0"/>
      <w:sz w:val="20"/>
      <w:szCs w:val="20"/>
      <w:shd w:val="clear" w:color="auto" w:fill="000080"/>
      <w:lang w:val="en-GB" w:eastAsia="en-US"/>
    </w:rPr>
  </w:style>
  <w:style w:type="paragraph" w:styleId="af0">
    <w:name w:val="Plain Text"/>
    <w:basedOn w:val="a"/>
    <w:link w:val="Char4"/>
    <w:rsid w:val="00325EC2"/>
    <w:pPr>
      <w:widowControl/>
      <w:spacing w:after="180"/>
      <w:jc w:val="left"/>
    </w:pPr>
    <w:rPr>
      <w:rFonts w:ascii="Courier New" w:hAnsi="Courier New" w:cs="Times New Roman"/>
      <w:kern w:val="0"/>
      <w:sz w:val="20"/>
      <w:szCs w:val="20"/>
      <w:lang w:val="nb-NO" w:eastAsia="en-US"/>
    </w:rPr>
  </w:style>
  <w:style w:type="character" w:customStyle="1" w:styleId="Char4">
    <w:name w:val="纯文本 Char"/>
    <w:basedOn w:val="a0"/>
    <w:link w:val="af0"/>
    <w:rsid w:val="00325EC2"/>
    <w:rPr>
      <w:rFonts w:ascii="Courier New" w:hAnsi="Courier New" w:cs="Times New Roman"/>
      <w:kern w:val="0"/>
      <w:sz w:val="20"/>
      <w:szCs w:val="20"/>
      <w:lang w:val="nb-NO" w:eastAsia="en-US"/>
    </w:rPr>
  </w:style>
  <w:style w:type="paragraph" w:customStyle="1" w:styleId="TAJ">
    <w:name w:val="TAJ"/>
    <w:basedOn w:val="TH"/>
    <w:rsid w:val="00325EC2"/>
  </w:style>
  <w:style w:type="paragraph" w:styleId="af1">
    <w:name w:val="Body Text"/>
    <w:basedOn w:val="a"/>
    <w:link w:val="Char5"/>
    <w:rsid w:val="00325EC2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5">
    <w:name w:val="正文文本 Char"/>
    <w:basedOn w:val="a0"/>
    <w:link w:val="af1"/>
    <w:rsid w:val="00325EC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2">
    <w:name w:val="annotation reference"/>
    <w:rsid w:val="00325EC2"/>
    <w:rPr>
      <w:sz w:val="16"/>
    </w:rPr>
  </w:style>
  <w:style w:type="paragraph" w:customStyle="1" w:styleId="Guidance">
    <w:name w:val="Guidance"/>
    <w:basedOn w:val="a"/>
    <w:rsid w:val="00325EC2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styleId="af3">
    <w:name w:val="annotation text"/>
    <w:basedOn w:val="a"/>
    <w:link w:val="Char6"/>
    <w:rsid w:val="00325EC2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6">
    <w:name w:val="批注文字 Char"/>
    <w:basedOn w:val="a0"/>
    <w:link w:val="af3"/>
    <w:rsid w:val="00325EC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4">
    <w:name w:val="annotation subject"/>
    <w:basedOn w:val="af3"/>
    <w:next w:val="af3"/>
    <w:link w:val="Char7"/>
    <w:rsid w:val="00325EC2"/>
    <w:rPr>
      <w:b/>
      <w:bCs/>
    </w:rPr>
  </w:style>
  <w:style w:type="character" w:customStyle="1" w:styleId="Char7">
    <w:name w:val="批注主题 Char"/>
    <w:basedOn w:val="Char6"/>
    <w:link w:val="af4"/>
    <w:rsid w:val="00325EC2"/>
    <w:rPr>
      <w:b/>
      <w:bCs/>
    </w:rPr>
  </w:style>
  <w:style w:type="paragraph" w:styleId="af5">
    <w:name w:val="Balloon Text"/>
    <w:basedOn w:val="a"/>
    <w:link w:val="Char8"/>
    <w:rsid w:val="00325EC2"/>
    <w:pPr>
      <w:widowControl/>
      <w:jc w:val="left"/>
    </w:pPr>
    <w:rPr>
      <w:rFonts w:ascii="Tahoma" w:hAnsi="Tahoma" w:cs="Tahoma"/>
      <w:kern w:val="0"/>
      <w:sz w:val="16"/>
      <w:szCs w:val="16"/>
      <w:lang w:val="en-GB" w:eastAsia="en-US"/>
    </w:rPr>
  </w:style>
  <w:style w:type="character" w:customStyle="1" w:styleId="Char8">
    <w:name w:val="批注框文本 Char"/>
    <w:basedOn w:val="a0"/>
    <w:link w:val="af5"/>
    <w:rsid w:val="00325EC2"/>
    <w:rPr>
      <w:rFonts w:ascii="Tahoma" w:hAnsi="Tahoma" w:cs="Tahoma"/>
      <w:kern w:val="0"/>
      <w:sz w:val="16"/>
      <w:szCs w:val="16"/>
      <w:lang w:val="en-GB" w:eastAsia="en-US"/>
    </w:rPr>
  </w:style>
  <w:style w:type="character" w:customStyle="1" w:styleId="NOChar">
    <w:name w:val="NO Char"/>
    <w:link w:val="NO"/>
    <w:rsid w:val="00325EC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address">
    <w:name w:val="address"/>
    <w:rsid w:val="00325EC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rsid w:val="00325EC2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325EC2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owapara">
    <w:name w:val="owapara"/>
    <w:basedOn w:val="a"/>
    <w:uiPriority w:val="99"/>
    <w:rsid w:val="00325EC2"/>
    <w:pPr>
      <w:widowControl/>
      <w:jc w:val="left"/>
    </w:pPr>
    <w:rPr>
      <w:rFonts w:ascii="Times New Roman" w:eastAsia="Calibri" w:hAnsi="Times New Roman" w:cs="Times New Roman"/>
      <w:kern w:val="0"/>
      <w:sz w:val="24"/>
      <w:szCs w:val="24"/>
      <w:lang w:val="en-GB" w:eastAsia="en-GB"/>
    </w:rPr>
  </w:style>
  <w:style w:type="paragraph" w:customStyle="1" w:styleId="af6">
    <w:name w:val="提案正文"/>
    <w:basedOn w:val="a"/>
    <w:uiPriority w:val="99"/>
    <w:rsid w:val="00325EC2"/>
    <w:pPr>
      <w:widowControl/>
      <w:spacing w:before="156" w:after="156"/>
      <w:ind w:left="720"/>
    </w:pPr>
    <w:rPr>
      <w:rFonts w:ascii="Arial" w:eastAsia="宋体" w:hAnsi="Arial" w:cs="Arial"/>
      <w:kern w:val="0"/>
      <w:sz w:val="24"/>
      <w:szCs w:val="24"/>
      <w:lang w:val="en-GB"/>
    </w:rPr>
  </w:style>
  <w:style w:type="numbering" w:customStyle="1" w:styleId="NoList1">
    <w:name w:val="No List1"/>
    <w:next w:val="a2"/>
    <w:uiPriority w:val="99"/>
    <w:semiHidden/>
    <w:rsid w:val="00325EC2"/>
  </w:style>
  <w:style w:type="character" w:customStyle="1" w:styleId="Char2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c"/>
    <w:uiPriority w:val="99"/>
    <w:rsid w:val="00325EC2"/>
    <w:rPr>
      <w:rFonts w:ascii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af7">
    <w:name w:val="文档标题"/>
    <w:basedOn w:val="a"/>
    <w:next w:val="a"/>
    <w:autoRedefine/>
    <w:rsid w:val="00325EC2"/>
    <w:pPr>
      <w:tabs>
        <w:tab w:val="left" w:pos="0"/>
        <w:tab w:val="right" w:pos="9639"/>
      </w:tabs>
      <w:autoSpaceDE w:val="0"/>
      <w:autoSpaceDN w:val="0"/>
      <w:adjustRightInd w:val="0"/>
      <w:spacing w:beforeLines="100" w:after="156"/>
      <w:jc w:val="center"/>
    </w:pPr>
    <w:rPr>
      <w:rFonts w:ascii="Times New Roman" w:eastAsia="黑体" w:hAnsi="Times New Roman" w:cs="Times New Roman"/>
      <w:b/>
      <w:snapToGrid w:val="0"/>
      <w:kern w:val="0"/>
      <w:sz w:val="36"/>
      <w:szCs w:val="36"/>
    </w:rPr>
  </w:style>
  <w:style w:type="paragraph" w:customStyle="1" w:styleId="Reference">
    <w:name w:val="Reference"/>
    <w:basedOn w:val="a"/>
    <w:rsid w:val="00325EC2"/>
    <w:pPr>
      <w:widowControl/>
      <w:numPr>
        <w:ilvl w:val="1"/>
        <w:numId w:val="2"/>
      </w:numPr>
    </w:pPr>
    <w:rPr>
      <w:rFonts w:ascii="Arial" w:eastAsia="宋体" w:hAnsi="Arial" w:cs="Times New Roman"/>
      <w:kern w:val="0"/>
      <w:sz w:val="20"/>
      <w:szCs w:val="20"/>
      <w:lang w:val="sv-SE" w:eastAsia="en-US"/>
    </w:rPr>
  </w:style>
  <w:style w:type="paragraph" w:styleId="af8">
    <w:name w:val="Revision"/>
    <w:hidden/>
    <w:uiPriority w:val="99"/>
    <w:semiHidden/>
    <w:rsid w:val="00325EC2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rsid w:val="00325EC2"/>
    <w:rPr>
      <w:rFonts w:ascii="Arial" w:hAnsi="Arial" w:cs="Times New Roman"/>
      <w:kern w:val="0"/>
      <w:sz w:val="18"/>
      <w:szCs w:val="20"/>
      <w:lang w:val="en-GB" w:eastAsia="en-US"/>
    </w:rPr>
  </w:style>
  <w:style w:type="table" w:styleId="af9">
    <w:name w:val="Table Grid"/>
    <w:basedOn w:val="a1"/>
    <w:rsid w:val="00325EC2"/>
    <w:rPr>
      <w:rFonts w:ascii="Cambria" w:eastAsia="宋体" w:hAnsi="Cambria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6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2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47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9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05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05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86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37B5CC-2B5E-41A7-B99D-C9DAEC859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93</Words>
  <Characters>533</Characters>
  <Application>Microsoft Office Word</Application>
  <DocSecurity>0</DocSecurity>
  <Lines>4</Lines>
  <Paragraphs>1</Paragraphs>
  <ScaleCrop>false</ScaleCrop>
  <Company>Huawei Technologies Co.,Ltd.</Company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z00127429</dc:creator>
  <cp:lastModifiedBy>liulei</cp:lastModifiedBy>
  <cp:revision>7</cp:revision>
  <dcterms:created xsi:type="dcterms:W3CDTF">2015-04-23T10:22:00Z</dcterms:created>
  <dcterms:modified xsi:type="dcterms:W3CDTF">2015-04-23T10:55:00Z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1429772830</vt:lpwstr>
  </property>
</Properties>
</file>